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49610" w14:textId="77777777" w:rsidR="0097720E" w:rsidRPr="00FC27B6" w:rsidRDefault="0097720E" w:rsidP="0097720E">
      <w:pPr>
        <w:jc w:val="center"/>
        <w:rPr>
          <w:b/>
          <w:strike/>
          <w:color w:val="FF0000"/>
          <w:sz w:val="28"/>
          <w:szCs w:val="28"/>
          <w:u w:val="single"/>
        </w:rPr>
      </w:pPr>
      <w:bookmarkStart w:id="0" w:name="_GoBack"/>
      <w:r w:rsidRPr="00FC27B6">
        <w:rPr>
          <w:b/>
          <w:strike/>
          <w:color w:val="FF0000"/>
          <w:sz w:val="28"/>
          <w:szCs w:val="28"/>
          <w:u w:val="single"/>
        </w:rPr>
        <w:t>Fatality/Near Fatality Internal Review Template</w:t>
      </w:r>
    </w:p>
    <w:p w14:paraId="249DBE1A" w14:textId="77777777" w:rsidR="0097720E" w:rsidRPr="00FC27B6" w:rsidRDefault="0097720E" w:rsidP="0097720E">
      <w:pPr>
        <w:spacing w:after="0"/>
        <w:jc w:val="center"/>
        <w:rPr>
          <w:b/>
          <w:strike/>
          <w:color w:val="FF0000"/>
          <w:sz w:val="28"/>
          <w:szCs w:val="28"/>
          <w:u w:val="single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628"/>
        <w:gridCol w:w="4140"/>
        <w:gridCol w:w="2880"/>
      </w:tblGrid>
      <w:tr w:rsidR="00FC27B6" w:rsidRPr="00FC27B6" w14:paraId="6791D57B" w14:textId="77777777" w:rsidTr="00835999">
        <w:tc>
          <w:tcPr>
            <w:tcW w:w="2628" w:type="dxa"/>
          </w:tcPr>
          <w:p w14:paraId="5292C090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  <w:r w:rsidRPr="00FC27B6">
              <w:rPr>
                <w:strike/>
                <w:color w:val="FF0000"/>
              </w:rPr>
              <w:t xml:space="preserve">Child’s Name:  </w:t>
            </w:r>
          </w:p>
          <w:p w14:paraId="62F23B56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</w:tc>
        <w:tc>
          <w:tcPr>
            <w:tcW w:w="4140" w:type="dxa"/>
          </w:tcPr>
          <w:p w14:paraId="01DB4915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  <w:r w:rsidRPr="00FC27B6">
              <w:rPr>
                <w:strike/>
                <w:color w:val="FF0000"/>
              </w:rPr>
              <w:t xml:space="preserve"> Mother’s Name and DOB:</w:t>
            </w:r>
          </w:p>
        </w:tc>
        <w:tc>
          <w:tcPr>
            <w:tcW w:w="2880" w:type="dxa"/>
          </w:tcPr>
          <w:p w14:paraId="548F6140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  <w:r w:rsidRPr="00FC27B6">
              <w:rPr>
                <w:strike/>
                <w:color w:val="FF0000"/>
              </w:rPr>
              <w:t>Region:</w:t>
            </w:r>
          </w:p>
          <w:p w14:paraId="1B92BE0E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</w:tc>
      </w:tr>
      <w:tr w:rsidR="00FC27B6" w:rsidRPr="00FC27B6" w14:paraId="291EDE69" w14:textId="77777777" w:rsidTr="00835999">
        <w:tc>
          <w:tcPr>
            <w:tcW w:w="2628" w:type="dxa"/>
          </w:tcPr>
          <w:p w14:paraId="60B7CAF0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  <w:r w:rsidRPr="00FC27B6">
              <w:rPr>
                <w:strike/>
                <w:color w:val="FF0000"/>
              </w:rPr>
              <w:t>Date of Birth:</w:t>
            </w:r>
          </w:p>
          <w:p w14:paraId="05F151AD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</w:tc>
        <w:tc>
          <w:tcPr>
            <w:tcW w:w="4140" w:type="dxa"/>
          </w:tcPr>
          <w:p w14:paraId="15D71053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  <w:r w:rsidRPr="00FC27B6">
              <w:rPr>
                <w:strike/>
                <w:color w:val="FF0000"/>
              </w:rPr>
              <w:t>Father’s Name and DOB:</w:t>
            </w:r>
          </w:p>
        </w:tc>
        <w:tc>
          <w:tcPr>
            <w:tcW w:w="2880" w:type="dxa"/>
          </w:tcPr>
          <w:p w14:paraId="7699F5A6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  <w:r w:rsidRPr="00FC27B6">
              <w:rPr>
                <w:strike/>
                <w:color w:val="FF0000"/>
              </w:rPr>
              <w:t xml:space="preserve"> County:</w:t>
            </w:r>
          </w:p>
          <w:p w14:paraId="0B71D5AC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</w:tc>
      </w:tr>
      <w:tr w:rsidR="00FC27B6" w:rsidRPr="00FC27B6" w14:paraId="2946D160" w14:textId="77777777" w:rsidTr="00835999">
        <w:tc>
          <w:tcPr>
            <w:tcW w:w="2628" w:type="dxa"/>
          </w:tcPr>
          <w:p w14:paraId="20471B18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  <w:r w:rsidRPr="00FC27B6">
              <w:rPr>
                <w:strike/>
                <w:color w:val="FF0000"/>
              </w:rPr>
              <w:t>Date of Injury:</w:t>
            </w:r>
          </w:p>
          <w:p w14:paraId="62E71CFE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  <w:r w:rsidRPr="00FC27B6">
              <w:rPr>
                <w:strike/>
                <w:color w:val="FF0000"/>
              </w:rPr>
              <w:t>Date of Death:</w:t>
            </w:r>
          </w:p>
        </w:tc>
        <w:tc>
          <w:tcPr>
            <w:tcW w:w="4140" w:type="dxa"/>
            <w:vMerge w:val="restart"/>
          </w:tcPr>
          <w:p w14:paraId="57501BBB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  <w:r w:rsidRPr="00FC27B6">
              <w:rPr>
                <w:strike/>
                <w:color w:val="FF0000"/>
              </w:rPr>
              <w:t xml:space="preserve">Siblings Names and DOBs:  </w:t>
            </w:r>
          </w:p>
        </w:tc>
        <w:tc>
          <w:tcPr>
            <w:tcW w:w="2880" w:type="dxa"/>
          </w:tcPr>
          <w:p w14:paraId="3744BE82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  <w:r w:rsidRPr="00FC27B6">
              <w:rPr>
                <w:strike/>
                <w:color w:val="FF0000"/>
              </w:rPr>
              <w:t xml:space="preserve">Date of CO </w:t>
            </w:r>
          </w:p>
          <w:p w14:paraId="634D5871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  <w:r w:rsidRPr="00FC27B6">
              <w:rPr>
                <w:strike/>
                <w:color w:val="FF0000"/>
              </w:rPr>
              <w:t>Notification:</w:t>
            </w:r>
          </w:p>
        </w:tc>
      </w:tr>
      <w:tr w:rsidR="0097720E" w:rsidRPr="00FC27B6" w14:paraId="780640F3" w14:textId="77777777" w:rsidTr="00835999">
        <w:trPr>
          <w:trHeight w:val="816"/>
        </w:trPr>
        <w:tc>
          <w:tcPr>
            <w:tcW w:w="2628" w:type="dxa"/>
          </w:tcPr>
          <w:p w14:paraId="1CDB200D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  <w:r w:rsidRPr="00FC27B6">
              <w:rPr>
                <w:strike/>
                <w:color w:val="FF0000"/>
              </w:rPr>
              <w:t>Gender:</w:t>
            </w:r>
          </w:p>
          <w:p w14:paraId="1D6953D6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  <w:r w:rsidRPr="00FC27B6">
              <w:rPr>
                <w:strike/>
                <w:color w:val="FF0000"/>
              </w:rPr>
              <w:t xml:space="preserve">Race:  </w:t>
            </w:r>
          </w:p>
        </w:tc>
        <w:tc>
          <w:tcPr>
            <w:tcW w:w="4140" w:type="dxa"/>
            <w:vMerge/>
          </w:tcPr>
          <w:p w14:paraId="6CC20CA9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</w:tc>
        <w:tc>
          <w:tcPr>
            <w:tcW w:w="2880" w:type="dxa"/>
          </w:tcPr>
          <w:p w14:paraId="6B6C9A04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  <w:r w:rsidRPr="00FC27B6">
              <w:rPr>
                <w:strike/>
                <w:color w:val="FF0000"/>
              </w:rPr>
              <w:t xml:space="preserve"> Date of Internal</w:t>
            </w:r>
          </w:p>
          <w:p w14:paraId="405D7793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  <w:r w:rsidRPr="00FC27B6">
              <w:rPr>
                <w:strike/>
                <w:color w:val="FF0000"/>
              </w:rPr>
              <w:t>Review Meeting:</w:t>
            </w:r>
          </w:p>
          <w:p w14:paraId="5CC12070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  <w:r w:rsidRPr="00FC27B6">
              <w:rPr>
                <w:strike/>
                <w:color w:val="FF0000"/>
              </w:rPr>
              <w:t xml:space="preserve"> </w:t>
            </w:r>
          </w:p>
        </w:tc>
      </w:tr>
    </w:tbl>
    <w:p w14:paraId="22F6A96F" w14:textId="77777777" w:rsidR="0097720E" w:rsidRPr="00FC27B6" w:rsidRDefault="0097720E" w:rsidP="0097720E">
      <w:pPr>
        <w:spacing w:line="240" w:lineRule="auto"/>
        <w:contextualSpacing/>
        <w:rPr>
          <w:strike/>
          <w:color w:val="FF0000"/>
        </w:rPr>
      </w:pPr>
    </w:p>
    <w:p w14:paraId="6BCEC43D" w14:textId="77777777" w:rsidR="0097720E" w:rsidRPr="00FC27B6" w:rsidRDefault="0097720E" w:rsidP="0097720E">
      <w:pPr>
        <w:spacing w:line="240" w:lineRule="auto"/>
        <w:contextualSpacing/>
        <w:jc w:val="center"/>
        <w:rPr>
          <w:b/>
          <w:strike/>
          <w:color w:val="FF0000"/>
          <w:sz w:val="28"/>
          <w:szCs w:val="28"/>
          <w:u w:val="single"/>
        </w:rPr>
      </w:pPr>
      <w:r w:rsidRPr="00FC27B6">
        <w:rPr>
          <w:b/>
          <w:strike/>
          <w:color w:val="FF0000"/>
          <w:sz w:val="28"/>
          <w:szCs w:val="28"/>
          <w:u w:val="single"/>
        </w:rPr>
        <w:t>Please complete sections A, B, C and D prior to the Internal Review Meeting</w:t>
      </w:r>
    </w:p>
    <w:p w14:paraId="764B4BD9" w14:textId="77777777" w:rsidR="0097720E" w:rsidRPr="00FC27B6" w:rsidRDefault="0097720E" w:rsidP="0097720E">
      <w:pPr>
        <w:pStyle w:val="NoSpacing"/>
        <w:numPr>
          <w:ilvl w:val="0"/>
          <w:numId w:val="2"/>
        </w:numPr>
        <w:ind w:left="270" w:hanging="270"/>
        <w:rPr>
          <w:b/>
          <w:strike/>
          <w:color w:val="FF0000"/>
          <w:sz w:val="24"/>
          <w:szCs w:val="24"/>
        </w:rPr>
      </w:pPr>
      <w:r w:rsidRPr="00FC27B6">
        <w:rPr>
          <w:b/>
          <w:strike/>
          <w:color w:val="FF0000"/>
          <w:sz w:val="24"/>
          <w:szCs w:val="24"/>
          <w:u w:val="single"/>
        </w:rPr>
        <w:t>Previous P&amp;P History</w:t>
      </w:r>
    </w:p>
    <w:p w14:paraId="41A9AF0E" w14:textId="77777777" w:rsidR="0097720E" w:rsidRPr="00FC27B6" w:rsidRDefault="0097720E" w:rsidP="0097720E">
      <w:pPr>
        <w:pStyle w:val="NoSpacing"/>
        <w:rPr>
          <w:strike/>
          <w:color w:val="FF0000"/>
          <w:sz w:val="24"/>
          <w:szCs w:val="24"/>
        </w:rPr>
      </w:pPr>
      <w:r w:rsidRPr="00FC27B6">
        <w:rPr>
          <w:strike/>
          <w:color w:val="FF0000"/>
          <w:sz w:val="24"/>
          <w:szCs w:val="24"/>
        </w:rPr>
        <w:t>Answer the following for each TWIST entry including (replicate this information for all referrals):</w:t>
      </w:r>
    </w:p>
    <w:p w14:paraId="25AD833B" w14:textId="77777777" w:rsidR="0097720E" w:rsidRPr="00FC27B6" w:rsidRDefault="0097720E" w:rsidP="0097720E">
      <w:pPr>
        <w:pStyle w:val="NoSpacing"/>
        <w:rPr>
          <w:b/>
          <w:strike/>
          <w:color w:val="FF0000"/>
        </w:rPr>
      </w:pPr>
    </w:p>
    <w:tbl>
      <w:tblPr>
        <w:tblStyle w:val="TableGrid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040"/>
      </w:tblGrid>
      <w:tr w:rsidR="00FC27B6" w:rsidRPr="00FC27B6" w14:paraId="3162B6E7" w14:textId="77777777" w:rsidTr="00835999">
        <w:tc>
          <w:tcPr>
            <w:tcW w:w="4500" w:type="dxa"/>
          </w:tcPr>
          <w:p w14:paraId="0C902B6E" w14:textId="77777777" w:rsidR="0097720E" w:rsidRPr="00FC27B6" w:rsidRDefault="0097720E" w:rsidP="00835999">
            <w:pPr>
              <w:pStyle w:val="NoSpacing"/>
              <w:rPr>
                <w:strike/>
                <w:color w:val="FF0000"/>
              </w:rPr>
            </w:pPr>
            <w:r w:rsidRPr="00FC27B6">
              <w:rPr>
                <w:strike/>
                <w:color w:val="FF0000"/>
              </w:rPr>
              <w:t xml:space="preserve">Case Name/Number: </w:t>
            </w:r>
          </w:p>
          <w:p w14:paraId="11DEC8E5" w14:textId="77777777" w:rsidR="0097720E" w:rsidRPr="00FC27B6" w:rsidRDefault="0097720E" w:rsidP="00835999">
            <w:pPr>
              <w:pStyle w:val="NoSpacing"/>
              <w:rPr>
                <w:strike/>
                <w:color w:val="FF0000"/>
              </w:rPr>
            </w:pPr>
          </w:p>
        </w:tc>
        <w:tc>
          <w:tcPr>
            <w:tcW w:w="5040" w:type="dxa"/>
          </w:tcPr>
          <w:p w14:paraId="2ACDB9EE" w14:textId="77777777" w:rsidR="0097720E" w:rsidRPr="00FC27B6" w:rsidRDefault="0097720E" w:rsidP="00835999">
            <w:pPr>
              <w:pStyle w:val="NoSpacing"/>
              <w:rPr>
                <w:strike/>
                <w:color w:val="FF0000"/>
              </w:rPr>
            </w:pPr>
            <w:r w:rsidRPr="00FC27B6">
              <w:rPr>
                <w:strike/>
                <w:color w:val="FF0000"/>
              </w:rPr>
              <w:t>Referral Track:</w:t>
            </w:r>
          </w:p>
        </w:tc>
      </w:tr>
      <w:tr w:rsidR="00FC27B6" w:rsidRPr="00FC27B6" w14:paraId="5E80A5C0" w14:textId="77777777" w:rsidTr="00835999">
        <w:tc>
          <w:tcPr>
            <w:tcW w:w="4500" w:type="dxa"/>
          </w:tcPr>
          <w:p w14:paraId="330F94C9" w14:textId="77777777" w:rsidR="0097720E" w:rsidRPr="00FC27B6" w:rsidRDefault="0097720E" w:rsidP="00835999">
            <w:pPr>
              <w:pStyle w:val="NoSpacing"/>
              <w:rPr>
                <w:strike/>
                <w:color w:val="FF0000"/>
              </w:rPr>
            </w:pPr>
            <w:r w:rsidRPr="00FC27B6">
              <w:rPr>
                <w:strike/>
                <w:color w:val="FF0000"/>
              </w:rPr>
              <w:t xml:space="preserve">Referral Number: </w:t>
            </w:r>
          </w:p>
          <w:p w14:paraId="77CBA6D4" w14:textId="77777777" w:rsidR="0097720E" w:rsidRPr="00FC27B6" w:rsidRDefault="0097720E" w:rsidP="00835999">
            <w:pPr>
              <w:pStyle w:val="NoSpacing"/>
              <w:rPr>
                <w:strike/>
                <w:color w:val="FF0000"/>
              </w:rPr>
            </w:pPr>
          </w:p>
        </w:tc>
        <w:tc>
          <w:tcPr>
            <w:tcW w:w="5040" w:type="dxa"/>
          </w:tcPr>
          <w:p w14:paraId="5ACBFB9D" w14:textId="77777777" w:rsidR="0097720E" w:rsidRPr="00FC27B6" w:rsidRDefault="0097720E" w:rsidP="00835999">
            <w:pPr>
              <w:pStyle w:val="NoSpacing"/>
              <w:rPr>
                <w:strike/>
                <w:color w:val="FF0000"/>
              </w:rPr>
            </w:pPr>
            <w:r w:rsidRPr="00FC27B6">
              <w:rPr>
                <w:strike/>
                <w:color w:val="FF0000"/>
              </w:rPr>
              <w:t xml:space="preserve">Worker Assigned: </w:t>
            </w:r>
          </w:p>
        </w:tc>
      </w:tr>
      <w:tr w:rsidR="00FC27B6" w:rsidRPr="00FC27B6" w14:paraId="77C2862E" w14:textId="77777777" w:rsidTr="00835999">
        <w:tc>
          <w:tcPr>
            <w:tcW w:w="4500" w:type="dxa"/>
          </w:tcPr>
          <w:p w14:paraId="0863B04A" w14:textId="77777777" w:rsidR="0097720E" w:rsidRPr="00FC27B6" w:rsidRDefault="0097720E" w:rsidP="00835999">
            <w:pPr>
              <w:pStyle w:val="NoSpacing"/>
              <w:rPr>
                <w:strike/>
                <w:color w:val="FF0000"/>
              </w:rPr>
            </w:pPr>
            <w:r w:rsidRPr="00FC27B6">
              <w:rPr>
                <w:strike/>
                <w:color w:val="FF0000"/>
              </w:rPr>
              <w:t xml:space="preserve">Date Received: </w:t>
            </w:r>
          </w:p>
        </w:tc>
        <w:tc>
          <w:tcPr>
            <w:tcW w:w="5040" w:type="dxa"/>
          </w:tcPr>
          <w:p w14:paraId="736EABD2" w14:textId="77777777" w:rsidR="0097720E" w:rsidRPr="00FC27B6" w:rsidRDefault="0097720E" w:rsidP="00835999">
            <w:pPr>
              <w:pStyle w:val="NoSpacing"/>
              <w:rPr>
                <w:strike/>
                <w:color w:val="FF0000"/>
              </w:rPr>
            </w:pPr>
            <w:r w:rsidRPr="00FC27B6">
              <w:rPr>
                <w:strike/>
                <w:color w:val="FF0000"/>
              </w:rPr>
              <w:t xml:space="preserve">Referral Source: </w:t>
            </w:r>
          </w:p>
        </w:tc>
      </w:tr>
    </w:tbl>
    <w:p w14:paraId="7CA28C51" w14:textId="77777777" w:rsidR="0097720E" w:rsidRPr="00FC27B6" w:rsidRDefault="0097720E" w:rsidP="0097720E">
      <w:pPr>
        <w:pStyle w:val="NoSpacing"/>
        <w:rPr>
          <w:strike/>
          <w:color w:val="FF000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FC27B6" w:rsidRPr="00FC27B6" w14:paraId="230CA218" w14:textId="77777777" w:rsidTr="00835999">
        <w:tc>
          <w:tcPr>
            <w:tcW w:w="9468" w:type="dxa"/>
          </w:tcPr>
          <w:p w14:paraId="02EDF824" w14:textId="77777777" w:rsidR="0097720E" w:rsidRPr="00FC27B6" w:rsidRDefault="0097720E" w:rsidP="00835999">
            <w:pPr>
              <w:pStyle w:val="NoSpacing"/>
              <w:rPr>
                <w:strike/>
                <w:color w:val="FF0000"/>
              </w:rPr>
            </w:pPr>
            <w:r w:rsidRPr="00FC27B6">
              <w:rPr>
                <w:strike/>
                <w:color w:val="FF0000"/>
              </w:rPr>
              <w:t xml:space="preserve">Summary of Allegations: </w:t>
            </w:r>
          </w:p>
          <w:p w14:paraId="7E55222A" w14:textId="77777777" w:rsidR="0097720E" w:rsidRPr="00FC27B6" w:rsidRDefault="0097720E" w:rsidP="00835999">
            <w:pPr>
              <w:pStyle w:val="NoSpacing"/>
              <w:rPr>
                <w:strike/>
                <w:color w:val="FF0000"/>
              </w:rPr>
            </w:pPr>
          </w:p>
        </w:tc>
      </w:tr>
      <w:tr w:rsidR="00FC27B6" w:rsidRPr="00FC27B6" w14:paraId="0AB32054" w14:textId="77777777" w:rsidTr="00835999">
        <w:tc>
          <w:tcPr>
            <w:tcW w:w="9468" w:type="dxa"/>
          </w:tcPr>
          <w:p w14:paraId="36B32E4A" w14:textId="77777777" w:rsidR="0097720E" w:rsidRPr="00FC27B6" w:rsidRDefault="0097720E" w:rsidP="00835999">
            <w:pPr>
              <w:pStyle w:val="NoSpacing"/>
              <w:rPr>
                <w:strike/>
                <w:color w:val="FF0000"/>
              </w:rPr>
            </w:pPr>
            <w:r w:rsidRPr="00FC27B6">
              <w:rPr>
                <w:strike/>
                <w:color w:val="FF0000"/>
              </w:rPr>
              <w:t xml:space="preserve">Findings: </w:t>
            </w:r>
          </w:p>
          <w:p w14:paraId="13038FDF" w14:textId="77777777" w:rsidR="0097720E" w:rsidRPr="00FC27B6" w:rsidRDefault="0097720E" w:rsidP="00835999">
            <w:pPr>
              <w:pStyle w:val="NoSpacing"/>
              <w:rPr>
                <w:strike/>
                <w:color w:val="FF0000"/>
              </w:rPr>
            </w:pPr>
          </w:p>
        </w:tc>
      </w:tr>
      <w:tr w:rsidR="00FC27B6" w:rsidRPr="00FC27B6" w14:paraId="44634330" w14:textId="77777777" w:rsidTr="00835999">
        <w:tc>
          <w:tcPr>
            <w:tcW w:w="9468" w:type="dxa"/>
          </w:tcPr>
          <w:p w14:paraId="14EBE07A" w14:textId="77777777" w:rsidR="0097720E" w:rsidRPr="00FC27B6" w:rsidRDefault="0097720E" w:rsidP="00835999">
            <w:pPr>
              <w:pStyle w:val="NoSpacing"/>
              <w:rPr>
                <w:strike/>
                <w:color w:val="FF0000"/>
              </w:rPr>
            </w:pPr>
            <w:r w:rsidRPr="00FC27B6">
              <w:rPr>
                <w:strike/>
                <w:color w:val="FF0000"/>
              </w:rPr>
              <w:t>Approved by (date and FSOS):</w:t>
            </w:r>
          </w:p>
          <w:p w14:paraId="380F775F" w14:textId="77777777" w:rsidR="0097720E" w:rsidRPr="00FC27B6" w:rsidRDefault="0097720E" w:rsidP="00835999">
            <w:pPr>
              <w:pStyle w:val="NoSpacing"/>
              <w:rPr>
                <w:strike/>
                <w:color w:val="FF0000"/>
              </w:rPr>
            </w:pPr>
            <w:r w:rsidRPr="00FC27B6">
              <w:rPr>
                <w:strike/>
                <w:color w:val="FF0000"/>
              </w:rPr>
              <w:t xml:space="preserve"> </w:t>
            </w:r>
          </w:p>
        </w:tc>
      </w:tr>
    </w:tbl>
    <w:p w14:paraId="2F1573D0" w14:textId="77777777" w:rsidR="0097720E" w:rsidRPr="00FC27B6" w:rsidRDefault="0097720E" w:rsidP="0097720E">
      <w:pPr>
        <w:rPr>
          <w:b/>
          <w:strike/>
          <w:color w:val="FF0000"/>
          <w:sz w:val="24"/>
          <w:szCs w:val="24"/>
        </w:rPr>
      </w:pPr>
    </w:p>
    <w:p w14:paraId="6508B133" w14:textId="77777777" w:rsidR="0097720E" w:rsidRPr="00FC27B6" w:rsidRDefault="0097720E" w:rsidP="0097720E">
      <w:pPr>
        <w:rPr>
          <w:b/>
          <w:strike/>
          <w:color w:val="FF0000"/>
          <w:sz w:val="24"/>
          <w:szCs w:val="24"/>
        </w:rPr>
      </w:pPr>
      <w:r w:rsidRPr="00FC27B6">
        <w:rPr>
          <w:b/>
          <w:strike/>
          <w:color w:val="FF0000"/>
          <w:sz w:val="24"/>
          <w:szCs w:val="24"/>
        </w:rPr>
        <w:t xml:space="preserve">B. </w:t>
      </w:r>
      <w:r w:rsidRPr="00FC27B6">
        <w:rPr>
          <w:b/>
          <w:strike/>
          <w:color w:val="FF0000"/>
          <w:sz w:val="24"/>
          <w:szCs w:val="24"/>
          <w:u w:val="single"/>
        </w:rPr>
        <w:t>Criminal History and Court involvement</w:t>
      </w:r>
      <w:r w:rsidRPr="00FC27B6">
        <w:rPr>
          <w:b/>
          <w:strike/>
          <w:color w:val="FF0000"/>
          <w:sz w:val="24"/>
          <w:szCs w:val="24"/>
        </w:rPr>
        <w:t xml:space="preserve">- </w:t>
      </w:r>
      <w:r w:rsidRPr="00FC27B6">
        <w:rPr>
          <w:strike/>
          <w:color w:val="FF0000"/>
          <w:sz w:val="24"/>
          <w:szCs w:val="24"/>
        </w:rPr>
        <w:t>List all previous criminal or court involvement:</w:t>
      </w:r>
    </w:p>
    <w:p w14:paraId="1982EC0A" w14:textId="77777777" w:rsidR="0097720E" w:rsidRPr="00FC27B6" w:rsidRDefault="0097720E" w:rsidP="0097720E">
      <w:pPr>
        <w:rPr>
          <w:b/>
          <w:strike/>
          <w:color w:val="FF0000"/>
          <w:szCs w:val="24"/>
        </w:rPr>
      </w:pPr>
    </w:p>
    <w:p w14:paraId="4EA5EE6F" w14:textId="77777777" w:rsidR="0097720E" w:rsidRPr="00FC27B6" w:rsidRDefault="0097720E" w:rsidP="0097720E">
      <w:pPr>
        <w:spacing w:line="240" w:lineRule="auto"/>
        <w:rPr>
          <w:b/>
          <w:strike/>
          <w:color w:val="FF0000"/>
          <w:sz w:val="24"/>
          <w:szCs w:val="24"/>
          <w:u w:val="single"/>
        </w:rPr>
      </w:pPr>
      <w:r w:rsidRPr="00FC27B6">
        <w:rPr>
          <w:b/>
          <w:strike/>
          <w:color w:val="FF0000"/>
          <w:sz w:val="24"/>
          <w:szCs w:val="24"/>
        </w:rPr>
        <w:t xml:space="preserve">C. </w:t>
      </w:r>
      <w:r w:rsidRPr="00FC27B6">
        <w:rPr>
          <w:b/>
          <w:strike/>
          <w:color w:val="FF0000"/>
          <w:sz w:val="24"/>
          <w:szCs w:val="24"/>
          <w:u w:val="single"/>
        </w:rPr>
        <w:t xml:space="preserve"> Ongoing Services History</w:t>
      </w:r>
    </w:p>
    <w:p w14:paraId="4EB8F802" w14:textId="77777777" w:rsidR="0097720E" w:rsidRPr="00FC27B6" w:rsidRDefault="0097720E" w:rsidP="0097720E">
      <w:pPr>
        <w:spacing w:line="240" w:lineRule="auto"/>
        <w:contextualSpacing/>
        <w:rPr>
          <w:strike/>
          <w:color w:val="FF0000"/>
        </w:rPr>
      </w:pPr>
      <w:r w:rsidRPr="00FC27B6">
        <w:rPr>
          <w:strike/>
          <w:color w:val="FF0000"/>
        </w:rPr>
        <w:t xml:space="preserve">Dates case was open:  From: ________________    </w:t>
      </w:r>
      <w:proofErr w:type="gramStart"/>
      <w:r w:rsidRPr="00FC27B6">
        <w:rPr>
          <w:strike/>
          <w:color w:val="FF0000"/>
        </w:rPr>
        <w:t>To</w:t>
      </w:r>
      <w:proofErr w:type="gramEnd"/>
      <w:r w:rsidRPr="00FC27B6">
        <w:rPr>
          <w:strike/>
          <w:color w:val="FF0000"/>
        </w:rPr>
        <w:t>: _______________</w:t>
      </w:r>
    </w:p>
    <w:p w14:paraId="290F3CD8" w14:textId="77777777" w:rsidR="0097720E" w:rsidRPr="00FC27B6" w:rsidRDefault="0097720E" w:rsidP="0097720E">
      <w:pPr>
        <w:spacing w:line="240" w:lineRule="auto"/>
        <w:contextualSpacing/>
        <w:rPr>
          <w:strike/>
          <w:color w:val="FF0000"/>
        </w:rPr>
      </w:pPr>
    </w:p>
    <w:p w14:paraId="489DF552" w14:textId="77777777" w:rsidR="0097720E" w:rsidRPr="00FC27B6" w:rsidRDefault="0097720E" w:rsidP="0097720E">
      <w:pPr>
        <w:spacing w:line="240" w:lineRule="auto"/>
        <w:contextualSpacing/>
        <w:rPr>
          <w:strike/>
          <w:color w:val="FF0000"/>
        </w:rPr>
      </w:pPr>
      <w:r w:rsidRPr="00FC27B6">
        <w:rPr>
          <w:b/>
          <w:strike/>
          <w:color w:val="FF0000"/>
        </w:rPr>
        <w:t>Family Level Objective</w:t>
      </w:r>
      <w:r w:rsidRPr="00FC27B6">
        <w:rPr>
          <w:strike/>
          <w:color w:val="FF0000"/>
        </w:rPr>
        <w:t xml:space="preserve"> (discuss services provided and progress made):</w:t>
      </w:r>
    </w:p>
    <w:p w14:paraId="6ED9363C" w14:textId="77777777" w:rsidR="0097720E" w:rsidRPr="00FC27B6" w:rsidRDefault="0097720E" w:rsidP="0097720E">
      <w:pPr>
        <w:spacing w:line="240" w:lineRule="auto"/>
        <w:contextualSpacing/>
        <w:rPr>
          <w:strike/>
          <w:color w:val="FF0000"/>
        </w:rPr>
      </w:pPr>
    </w:p>
    <w:p w14:paraId="1E0287C5" w14:textId="77777777" w:rsidR="0097720E" w:rsidRPr="00FC27B6" w:rsidRDefault="0097720E" w:rsidP="0097720E">
      <w:pPr>
        <w:spacing w:line="240" w:lineRule="auto"/>
        <w:contextualSpacing/>
        <w:rPr>
          <w:b/>
          <w:strike/>
          <w:color w:val="FF0000"/>
        </w:rPr>
      </w:pPr>
    </w:p>
    <w:p w14:paraId="621F60AA" w14:textId="77777777" w:rsidR="0097720E" w:rsidRPr="00FC27B6" w:rsidRDefault="0097720E" w:rsidP="0097720E">
      <w:pPr>
        <w:spacing w:line="240" w:lineRule="auto"/>
        <w:contextualSpacing/>
        <w:rPr>
          <w:b/>
          <w:strike/>
          <w:color w:val="FF0000"/>
        </w:rPr>
      </w:pPr>
    </w:p>
    <w:p w14:paraId="68CC3A43" w14:textId="77777777" w:rsidR="0097720E" w:rsidRPr="00FC27B6" w:rsidRDefault="0097720E" w:rsidP="0097720E">
      <w:pPr>
        <w:spacing w:line="240" w:lineRule="auto"/>
        <w:contextualSpacing/>
        <w:rPr>
          <w:strike/>
          <w:color w:val="FF0000"/>
        </w:rPr>
      </w:pPr>
      <w:r w:rsidRPr="00FC27B6">
        <w:rPr>
          <w:b/>
          <w:strike/>
          <w:color w:val="FF0000"/>
        </w:rPr>
        <w:t>Individual Level Objective</w:t>
      </w:r>
      <w:r w:rsidRPr="00FC27B6">
        <w:rPr>
          <w:strike/>
          <w:color w:val="FF0000"/>
        </w:rPr>
        <w:t xml:space="preserve"> (discuss services provided and progress made):</w:t>
      </w:r>
    </w:p>
    <w:p w14:paraId="7DE41ABE" w14:textId="77777777" w:rsidR="0097720E" w:rsidRPr="00FC27B6" w:rsidRDefault="0097720E" w:rsidP="0097720E">
      <w:pPr>
        <w:spacing w:line="240" w:lineRule="auto"/>
        <w:contextualSpacing/>
        <w:rPr>
          <w:strike/>
          <w:color w:val="FF0000"/>
        </w:rPr>
      </w:pPr>
    </w:p>
    <w:p w14:paraId="32E2D546" w14:textId="77777777" w:rsidR="0097720E" w:rsidRPr="00FC27B6" w:rsidRDefault="0097720E" w:rsidP="0097720E">
      <w:pPr>
        <w:spacing w:line="240" w:lineRule="auto"/>
        <w:contextualSpacing/>
        <w:rPr>
          <w:strike/>
          <w:color w:val="FF0000"/>
        </w:rPr>
      </w:pPr>
    </w:p>
    <w:p w14:paraId="431CA7A3" w14:textId="77777777" w:rsidR="0097720E" w:rsidRPr="00FC27B6" w:rsidRDefault="0097720E" w:rsidP="0097720E">
      <w:pPr>
        <w:spacing w:line="240" w:lineRule="auto"/>
        <w:rPr>
          <w:b/>
          <w:strike/>
          <w:color w:val="FF0000"/>
          <w:sz w:val="24"/>
          <w:szCs w:val="24"/>
        </w:rPr>
      </w:pPr>
      <w:r w:rsidRPr="00FC27B6">
        <w:rPr>
          <w:b/>
          <w:strike/>
          <w:color w:val="FF0000"/>
          <w:sz w:val="24"/>
          <w:szCs w:val="24"/>
        </w:rPr>
        <w:t xml:space="preserve">D. </w:t>
      </w:r>
      <w:r w:rsidRPr="00FC27B6">
        <w:rPr>
          <w:b/>
          <w:strike/>
          <w:color w:val="FF0000"/>
          <w:sz w:val="24"/>
          <w:szCs w:val="24"/>
          <w:u w:val="single"/>
        </w:rPr>
        <w:t xml:space="preserve"> Current Fatality/Near Fatality Investigation</w:t>
      </w:r>
    </w:p>
    <w:p w14:paraId="3D57DD73" w14:textId="77777777" w:rsidR="0097720E" w:rsidRPr="00FC27B6" w:rsidRDefault="0097720E" w:rsidP="0097720E">
      <w:pPr>
        <w:spacing w:line="240" w:lineRule="auto"/>
        <w:contextualSpacing/>
        <w:rPr>
          <w:strike/>
          <w:color w:val="FF0000"/>
        </w:rPr>
      </w:pPr>
      <w:r w:rsidRPr="00FC27B6">
        <w:rPr>
          <w:strike/>
          <w:color w:val="FF0000"/>
        </w:rPr>
        <w:t xml:space="preserve">Investigative worker:  </w:t>
      </w:r>
      <w:r w:rsidRPr="00FC27B6">
        <w:rPr>
          <w:strike/>
          <w:color w:val="FF0000"/>
        </w:rPr>
        <w:tab/>
      </w:r>
      <w:r w:rsidRPr="00FC27B6">
        <w:rPr>
          <w:strike/>
          <w:color w:val="FF0000"/>
        </w:rPr>
        <w:tab/>
      </w:r>
      <w:r w:rsidRPr="00FC27B6">
        <w:rPr>
          <w:strike/>
          <w:color w:val="FF0000"/>
        </w:rPr>
        <w:tab/>
      </w:r>
      <w:r w:rsidRPr="00FC27B6">
        <w:rPr>
          <w:strike/>
          <w:color w:val="FF0000"/>
        </w:rPr>
        <w:tab/>
      </w:r>
      <w:r w:rsidRPr="00FC27B6">
        <w:rPr>
          <w:strike/>
          <w:color w:val="FF0000"/>
        </w:rPr>
        <w:tab/>
        <w:t xml:space="preserve">FSOS: </w:t>
      </w:r>
    </w:p>
    <w:p w14:paraId="6ED75852" w14:textId="77777777" w:rsidR="0097720E" w:rsidRPr="00FC27B6" w:rsidRDefault="0097720E" w:rsidP="0097720E">
      <w:pPr>
        <w:spacing w:line="240" w:lineRule="auto"/>
        <w:contextualSpacing/>
        <w:rPr>
          <w:strike/>
          <w:color w:val="FF0000"/>
        </w:rPr>
      </w:pPr>
    </w:p>
    <w:p w14:paraId="56642FEF" w14:textId="77777777" w:rsidR="0097720E" w:rsidRPr="00FC27B6" w:rsidRDefault="0097720E" w:rsidP="0097720E">
      <w:pPr>
        <w:spacing w:line="240" w:lineRule="auto"/>
        <w:contextualSpacing/>
        <w:rPr>
          <w:strike/>
          <w:color w:val="FF0000"/>
        </w:rPr>
      </w:pPr>
    </w:p>
    <w:p w14:paraId="5C8FBE1D" w14:textId="77777777" w:rsidR="0097720E" w:rsidRPr="00FC27B6" w:rsidRDefault="0097720E" w:rsidP="0097720E">
      <w:pPr>
        <w:spacing w:line="240" w:lineRule="auto"/>
        <w:contextualSpacing/>
        <w:rPr>
          <w:strike/>
          <w:color w:val="FF0000"/>
          <w:u w:val="single"/>
        </w:rPr>
      </w:pPr>
      <w:r w:rsidRPr="00FC27B6">
        <w:rPr>
          <w:strike/>
          <w:color w:val="FF0000"/>
        </w:rPr>
        <w:t>Finding and evidence used to support finding:</w:t>
      </w:r>
    </w:p>
    <w:p w14:paraId="117D33A8" w14:textId="77777777" w:rsidR="0097720E" w:rsidRPr="00FC27B6" w:rsidRDefault="0097720E" w:rsidP="0097720E">
      <w:pPr>
        <w:spacing w:line="240" w:lineRule="auto"/>
        <w:contextualSpacing/>
        <w:rPr>
          <w:strike/>
          <w:color w:val="FF0000"/>
        </w:rPr>
      </w:pPr>
    </w:p>
    <w:p w14:paraId="0B3374B3" w14:textId="77777777" w:rsidR="0097720E" w:rsidRPr="00FC27B6" w:rsidRDefault="0097720E" w:rsidP="0097720E">
      <w:pPr>
        <w:spacing w:line="240" w:lineRule="auto"/>
        <w:contextualSpacing/>
        <w:rPr>
          <w:strike/>
          <w:color w:val="FF0000"/>
        </w:rPr>
      </w:pPr>
    </w:p>
    <w:p w14:paraId="5010A123" w14:textId="77777777" w:rsidR="0097720E" w:rsidRPr="00FC27B6" w:rsidRDefault="0097720E" w:rsidP="0097720E">
      <w:pPr>
        <w:contextualSpacing/>
        <w:rPr>
          <w:strike/>
          <w:color w:val="FF0000"/>
        </w:rPr>
      </w:pPr>
      <w:r w:rsidRPr="00FC27B6">
        <w:rPr>
          <w:strike/>
          <w:color w:val="FF0000"/>
        </w:rPr>
        <w:t>Current Placement of Sibling and Child’s Placement (if near fatality):</w:t>
      </w:r>
    </w:p>
    <w:p w14:paraId="290298B4" w14:textId="77777777" w:rsidR="0097720E" w:rsidRPr="00FC27B6" w:rsidRDefault="0097720E" w:rsidP="0097720E">
      <w:pPr>
        <w:spacing w:line="240" w:lineRule="auto"/>
        <w:contextualSpacing/>
        <w:rPr>
          <w:strike/>
          <w:color w:val="FF0000"/>
        </w:rPr>
      </w:pPr>
    </w:p>
    <w:p w14:paraId="63A8F4D3" w14:textId="77777777" w:rsidR="0097720E" w:rsidRPr="00FC27B6" w:rsidRDefault="0097720E" w:rsidP="0097720E">
      <w:pPr>
        <w:spacing w:line="240" w:lineRule="auto"/>
        <w:contextualSpacing/>
        <w:rPr>
          <w:strike/>
          <w:color w:val="FF0000"/>
        </w:rPr>
      </w:pPr>
    </w:p>
    <w:p w14:paraId="63C52EC6" w14:textId="77777777" w:rsidR="0097720E" w:rsidRPr="00FC27B6" w:rsidRDefault="0097720E" w:rsidP="0097720E">
      <w:pPr>
        <w:spacing w:line="240" w:lineRule="auto"/>
        <w:contextualSpacing/>
        <w:rPr>
          <w:strike/>
          <w:color w:val="FF0000"/>
        </w:rPr>
      </w:pPr>
      <w:r w:rsidRPr="00FC27B6">
        <w:rPr>
          <w:strike/>
          <w:color w:val="FF0000"/>
        </w:rPr>
        <w:t>Describe current court involvement for DNA or Criminal Court:</w:t>
      </w:r>
    </w:p>
    <w:p w14:paraId="1EA03FE4" w14:textId="77777777" w:rsidR="0097720E" w:rsidRPr="00FC27B6" w:rsidRDefault="0097720E" w:rsidP="0097720E">
      <w:pPr>
        <w:spacing w:line="240" w:lineRule="auto"/>
        <w:contextualSpacing/>
        <w:rPr>
          <w:strike/>
          <w:color w:val="FF0000"/>
        </w:rPr>
      </w:pPr>
    </w:p>
    <w:p w14:paraId="04BFDF21" w14:textId="77777777" w:rsidR="0097720E" w:rsidRPr="00FC27B6" w:rsidRDefault="0097720E" w:rsidP="0097720E">
      <w:pPr>
        <w:pBdr>
          <w:bottom w:val="dotted" w:sz="24" w:space="1" w:color="auto"/>
        </w:pBdr>
        <w:spacing w:line="240" w:lineRule="auto"/>
        <w:contextualSpacing/>
        <w:rPr>
          <w:strike/>
          <w:color w:val="FF0000"/>
        </w:rPr>
      </w:pPr>
    </w:p>
    <w:p w14:paraId="4FDFAB89" w14:textId="77777777" w:rsidR="0097720E" w:rsidRPr="00FC27B6" w:rsidRDefault="0097720E" w:rsidP="0097720E">
      <w:pPr>
        <w:spacing w:line="240" w:lineRule="auto"/>
        <w:contextualSpacing/>
        <w:rPr>
          <w:strike/>
          <w:color w:val="FF0000"/>
        </w:rPr>
      </w:pPr>
    </w:p>
    <w:p w14:paraId="52C48999" w14:textId="77777777" w:rsidR="0097720E" w:rsidRPr="00FC27B6" w:rsidRDefault="0097720E" w:rsidP="0097720E">
      <w:pPr>
        <w:rPr>
          <w:strike/>
          <w:color w:val="FF0000"/>
        </w:rPr>
      </w:pPr>
      <w:r w:rsidRPr="00FC27B6">
        <w:rPr>
          <w:strike/>
          <w:color w:val="FF0000"/>
        </w:rPr>
        <w:br w:type="page"/>
      </w:r>
    </w:p>
    <w:p w14:paraId="58DFA2D3" w14:textId="77777777" w:rsidR="0097720E" w:rsidRPr="00FC27B6" w:rsidRDefault="0097720E" w:rsidP="0097720E">
      <w:pPr>
        <w:spacing w:line="240" w:lineRule="auto"/>
        <w:contextualSpacing/>
        <w:jc w:val="center"/>
        <w:rPr>
          <w:strike/>
          <w:color w:val="FF0000"/>
        </w:rPr>
      </w:pPr>
      <w:r w:rsidRPr="00FC27B6">
        <w:rPr>
          <w:strike/>
          <w:color w:val="FF0000"/>
        </w:rPr>
        <w:lastRenderedPageBreak/>
        <w:t>To be developed during the Internal Review Meeting</w:t>
      </w:r>
    </w:p>
    <w:p w14:paraId="1676563E" w14:textId="77777777" w:rsidR="0097720E" w:rsidRPr="00FC27B6" w:rsidRDefault="0097720E" w:rsidP="0097720E">
      <w:pPr>
        <w:spacing w:line="240" w:lineRule="auto"/>
        <w:contextualSpacing/>
        <w:jc w:val="center"/>
        <w:rPr>
          <w:strike/>
          <w:color w:val="FF0000"/>
        </w:rPr>
      </w:pPr>
    </w:p>
    <w:p w14:paraId="54D736FA" w14:textId="77777777" w:rsidR="0097720E" w:rsidRPr="00FC27B6" w:rsidRDefault="0097720E" w:rsidP="0097720E">
      <w:pPr>
        <w:spacing w:line="240" w:lineRule="auto"/>
        <w:contextualSpacing/>
        <w:rPr>
          <w:b/>
          <w:strike/>
          <w:color w:val="FF0000"/>
          <w:sz w:val="24"/>
          <w:szCs w:val="24"/>
        </w:rPr>
      </w:pPr>
      <w:r w:rsidRPr="00FC27B6">
        <w:rPr>
          <w:b/>
          <w:strike/>
          <w:color w:val="FF0000"/>
          <w:sz w:val="24"/>
          <w:szCs w:val="24"/>
        </w:rPr>
        <w:t xml:space="preserve">E. </w:t>
      </w:r>
      <w:r w:rsidRPr="00FC27B6">
        <w:rPr>
          <w:b/>
          <w:strike/>
          <w:color w:val="FF0000"/>
          <w:sz w:val="24"/>
          <w:szCs w:val="24"/>
          <w:u w:val="single"/>
        </w:rPr>
        <w:t>Recommendations for the family</w:t>
      </w:r>
      <w:r w:rsidRPr="00FC27B6">
        <w:rPr>
          <w:b/>
          <w:strike/>
          <w:color w:val="FF0000"/>
          <w:sz w:val="24"/>
          <w:szCs w:val="24"/>
        </w:rPr>
        <w:t xml:space="preserve">:  </w:t>
      </w:r>
    </w:p>
    <w:p w14:paraId="5F650656" w14:textId="77777777" w:rsidR="0097720E" w:rsidRPr="00FC27B6" w:rsidRDefault="0097720E" w:rsidP="0097720E">
      <w:pPr>
        <w:spacing w:line="240" w:lineRule="auto"/>
        <w:contextualSpacing/>
        <w:rPr>
          <w:b/>
          <w:strike/>
          <w:color w:val="FF0000"/>
          <w:sz w:val="24"/>
          <w:szCs w:val="24"/>
        </w:rPr>
      </w:pPr>
    </w:p>
    <w:p w14:paraId="41B0F233" w14:textId="77777777" w:rsidR="0097720E" w:rsidRPr="00FC27B6" w:rsidRDefault="0097720E" w:rsidP="0097720E">
      <w:pPr>
        <w:spacing w:line="240" w:lineRule="auto"/>
        <w:contextualSpacing/>
        <w:rPr>
          <w:b/>
          <w:strike/>
          <w:color w:val="FF0000"/>
          <w:sz w:val="24"/>
          <w:szCs w:val="24"/>
        </w:rPr>
      </w:pPr>
    </w:p>
    <w:p w14:paraId="3C486A04" w14:textId="77777777" w:rsidR="0097720E" w:rsidRPr="00FC27B6" w:rsidRDefault="0097720E" w:rsidP="0097720E">
      <w:pPr>
        <w:spacing w:line="240" w:lineRule="auto"/>
        <w:contextualSpacing/>
        <w:rPr>
          <w:b/>
          <w:strike/>
          <w:color w:val="FF0000"/>
          <w:sz w:val="24"/>
          <w:szCs w:val="24"/>
        </w:rPr>
      </w:pPr>
    </w:p>
    <w:p w14:paraId="4117ECFA" w14:textId="77777777" w:rsidR="0097720E" w:rsidRPr="00FC27B6" w:rsidRDefault="0097720E" w:rsidP="0097720E">
      <w:pPr>
        <w:spacing w:line="240" w:lineRule="auto"/>
        <w:rPr>
          <w:b/>
          <w:strike/>
          <w:color w:val="FF0000"/>
          <w:sz w:val="24"/>
          <w:szCs w:val="24"/>
          <w:u w:val="single"/>
        </w:rPr>
      </w:pPr>
      <w:r w:rsidRPr="00FC27B6">
        <w:rPr>
          <w:b/>
          <w:strike/>
          <w:color w:val="FF0000"/>
          <w:sz w:val="24"/>
          <w:szCs w:val="24"/>
        </w:rPr>
        <w:t xml:space="preserve">F. </w:t>
      </w:r>
      <w:r w:rsidRPr="00FC27B6">
        <w:rPr>
          <w:b/>
          <w:strike/>
          <w:color w:val="FF0000"/>
          <w:sz w:val="24"/>
          <w:szCs w:val="24"/>
          <w:u w:val="single"/>
        </w:rPr>
        <w:t>Practice areas identified for improvement including staff training and development</w:t>
      </w:r>
    </w:p>
    <w:p w14:paraId="4DEAFE46" w14:textId="77777777" w:rsidR="0097720E" w:rsidRPr="00FC27B6" w:rsidRDefault="0097720E" w:rsidP="0097720E">
      <w:pPr>
        <w:spacing w:line="240" w:lineRule="auto"/>
        <w:contextualSpacing/>
        <w:rPr>
          <w:strike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499"/>
        <w:gridCol w:w="2919"/>
        <w:gridCol w:w="1640"/>
        <w:gridCol w:w="1050"/>
        <w:gridCol w:w="2682"/>
      </w:tblGrid>
      <w:tr w:rsidR="00FC27B6" w:rsidRPr="00FC27B6" w14:paraId="5BE525F9" w14:textId="77777777" w:rsidTr="00835999">
        <w:tc>
          <w:tcPr>
            <w:tcW w:w="468" w:type="dxa"/>
          </w:tcPr>
          <w:p w14:paraId="4B2999E6" w14:textId="77777777" w:rsidR="0097720E" w:rsidRPr="00FC27B6" w:rsidRDefault="0097720E" w:rsidP="00835999">
            <w:pPr>
              <w:contextualSpacing/>
              <w:jc w:val="center"/>
              <w:rPr>
                <w:b/>
                <w:strike/>
                <w:color w:val="FF0000"/>
              </w:rPr>
            </w:pPr>
          </w:p>
        </w:tc>
        <w:tc>
          <w:tcPr>
            <w:tcW w:w="3499" w:type="dxa"/>
            <w:vAlign w:val="center"/>
          </w:tcPr>
          <w:p w14:paraId="1601D790" w14:textId="77777777" w:rsidR="0097720E" w:rsidRPr="00FC27B6" w:rsidRDefault="0097720E" w:rsidP="00835999">
            <w:pPr>
              <w:contextualSpacing/>
              <w:jc w:val="center"/>
              <w:rPr>
                <w:b/>
                <w:strike/>
                <w:color w:val="FF0000"/>
              </w:rPr>
            </w:pPr>
            <w:r w:rsidRPr="00FC27B6">
              <w:rPr>
                <w:b/>
                <w:strike/>
                <w:color w:val="FF0000"/>
              </w:rPr>
              <w:t>Issue Identified</w:t>
            </w:r>
          </w:p>
        </w:tc>
        <w:tc>
          <w:tcPr>
            <w:tcW w:w="2919" w:type="dxa"/>
            <w:vAlign w:val="center"/>
          </w:tcPr>
          <w:p w14:paraId="5FB75BF8" w14:textId="77777777" w:rsidR="0097720E" w:rsidRPr="00FC27B6" w:rsidRDefault="0097720E" w:rsidP="00835999">
            <w:pPr>
              <w:contextualSpacing/>
              <w:jc w:val="center"/>
              <w:rPr>
                <w:b/>
                <w:strike/>
                <w:color w:val="FF0000"/>
              </w:rPr>
            </w:pPr>
            <w:r w:rsidRPr="00FC27B6">
              <w:rPr>
                <w:b/>
                <w:strike/>
                <w:color w:val="FF0000"/>
              </w:rPr>
              <w:t>Recommendation  or</w:t>
            </w:r>
          </w:p>
          <w:p w14:paraId="18501CD3" w14:textId="77777777" w:rsidR="0097720E" w:rsidRPr="00FC27B6" w:rsidRDefault="0097720E" w:rsidP="00835999">
            <w:pPr>
              <w:contextualSpacing/>
              <w:jc w:val="center"/>
              <w:rPr>
                <w:strike/>
                <w:color w:val="FF0000"/>
              </w:rPr>
            </w:pPr>
            <w:r w:rsidRPr="00FC27B6">
              <w:rPr>
                <w:b/>
                <w:strike/>
                <w:color w:val="FF0000"/>
              </w:rPr>
              <w:t>Action to be taken</w:t>
            </w:r>
          </w:p>
        </w:tc>
        <w:tc>
          <w:tcPr>
            <w:tcW w:w="1640" w:type="dxa"/>
            <w:vAlign w:val="center"/>
          </w:tcPr>
          <w:p w14:paraId="546E9B6D" w14:textId="77777777" w:rsidR="0097720E" w:rsidRPr="00FC27B6" w:rsidRDefault="0097720E" w:rsidP="00835999">
            <w:pPr>
              <w:contextualSpacing/>
              <w:jc w:val="center"/>
              <w:rPr>
                <w:strike/>
                <w:color w:val="FF0000"/>
              </w:rPr>
            </w:pPr>
          </w:p>
          <w:p w14:paraId="324D7718" w14:textId="77777777" w:rsidR="0097720E" w:rsidRPr="00FC27B6" w:rsidRDefault="0097720E" w:rsidP="00835999">
            <w:pPr>
              <w:contextualSpacing/>
              <w:jc w:val="center"/>
              <w:rPr>
                <w:b/>
                <w:strike/>
                <w:color w:val="FF0000"/>
              </w:rPr>
            </w:pPr>
            <w:r w:rsidRPr="00FC27B6">
              <w:rPr>
                <w:b/>
                <w:strike/>
                <w:color w:val="FF0000"/>
              </w:rPr>
              <w:t>Person responsible</w:t>
            </w:r>
          </w:p>
        </w:tc>
        <w:tc>
          <w:tcPr>
            <w:tcW w:w="1050" w:type="dxa"/>
            <w:vAlign w:val="center"/>
          </w:tcPr>
          <w:p w14:paraId="60DEAD08" w14:textId="77777777" w:rsidR="0097720E" w:rsidRPr="00FC27B6" w:rsidRDefault="0097720E" w:rsidP="00835999">
            <w:pPr>
              <w:contextualSpacing/>
              <w:jc w:val="center"/>
              <w:rPr>
                <w:strike/>
                <w:color w:val="FF0000"/>
              </w:rPr>
            </w:pPr>
          </w:p>
          <w:p w14:paraId="59A0F986" w14:textId="77777777" w:rsidR="0097720E" w:rsidRPr="00FC27B6" w:rsidRDefault="0097720E" w:rsidP="00835999">
            <w:pPr>
              <w:contextualSpacing/>
              <w:jc w:val="center"/>
              <w:rPr>
                <w:b/>
                <w:strike/>
                <w:color w:val="FF0000"/>
              </w:rPr>
            </w:pPr>
            <w:r w:rsidRPr="00FC27B6">
              <w:rPr>
                <w:b/>
                <w:strike/>
                <w:color w:val="FF0000"/>
              </w:rPr>
              <w:t>Date due</w:t>
            </w:r>
          </w:p>
        </w:tc>
        <w:tc>
          <w:tcPr>
            <w:tcW w:w="2682" w:type="dxa"/>
            <w:vAlign w:val="center"/>
          </w:tcPr>
          <w:p w14:paraId="0F917FEB" w14:textId="77777777" w:rsidR="0097720E" w:rsidRPr="00FC27B6" w:rsidRDefault="0097720E" w:rsidP="00835999">
            <w:pPr>
              <w:contextualSpacing/>
              <w:jc w:val="center"/>
              <w:rPr>
                <w:b/>
                <w:strike/>
                <w:color w:val="FF0000"/>
              </w:rPr>
            </w:pPr>
            <w:r w:rsidRPr="00FC27B6">
              <w:rPr>
                <w:b/>
                <w:strike/>
                <w:color w:val="FF0000"/>
              </w:rPr>
              <w:t xml:space="preserve">Plan to Monitor Improved Outcomes </w:t>
            </w:r>
          </w:p>
        </w:tc>
      </w:tr>
      <w:tr w:rsidR="00FC27B6" w:rsidRPr="00FC27B6" w14:paraId="2F325441" w14:textId="77777777" w:rsidTr="00835999">
        <w:tc>
          <w:tcPr>
            <w:tcW w:w="468" w:type="dxa"/>
          </w:tcPr>
          <w:p w14:paraId="00EEA5DD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  <w:r w:rsidRPr="00FC27B6">
              <w:rPr>
                <w:strike/>
                <w:color w:val="FF0000"/>
              </w:rPr>
              <w:t>1</w:t>
            </w:r>
          </w:p>
        </w:tc>
        <w:tc>
          <w:tcPr>
            <w:tcW w:w="3499" w:type="dxa"/>
          </w:tcPr>
          <w:p w14:paraId="5E5DD20B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</w:tc>
        <w:tc>
          <w:tcPr>
            <w:tcW w:w="2919" w:type="dxa"/>
          </w:tcPr>
          <w:p w14:paraId="504FEA21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  <w:p w14:paraId="24D5DC24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</w:tc>
        <w:tc>
          <w:tcPr>
            <w:tcW w:w="1640" w:type="dxa"/>
          </w:tcPr>
          <w:p w14:paraId="3B6B16FD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</w:tc>
        <w:tc>
          <w:tcPr>
            <w:tcW w:w="1050" w:type="dxa"/>
          </w:tcPr>
          <w:p w14:paraId="165DAD72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</w:tc>
        <w:tc>
          <w:tcPr>
            <w:tcW w:w="2682" w:type="dxa"/>
          </w:tcPr>
          <w:p w14:paraId="22D3B779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</w:tc>
      </w:tr>
      <w:tr w:rsidR="00FC27B6" w:rsidRPr="00FC27B6" w14:paraId="52A5C9FF" w14:textId="77777777" w:rsidTr="00835999">
        <w:tc>
          <w:tcPr>
            <w:tcW w:w="468" w:type="dxa"/>
          </w:tcPr>
          <w:p w14:paraId="38D71D67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  <w:r w:rsidRPr="00FC27B6">
              <w:rPr>
                <w:strike/>
                <w:color w:val="FF0000"/>
              </w:rPr>
              <w:t>2</w:t>
            </w:r>
          </w:p>
        </w:tc>
        <w:tc>
          <w:tcPr>
            <w:tcW w:w="3499" w:type="dxa"/>
          </w:tcPr>
          <w:p w14:paraId="2F8FBF74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</w:tc>
        <w:tc>
          <w:tcPr>
            <w:tcW w:w="2919" w:type="dxa"/>
          </w:tcPr>
          <w:p w14:paraId="38B0801C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  <w:p w14:paraId="662F8A23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</w:tc>
        <w:tc>
          <w:tcPr>
            <w:tcW w:w="1640" w:type="dxa"/>
          </w:tcPr>
          <w:p w14:paraId="48D343FF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</w:tc>
        <w:tc>
          <w:tcPr>
            <w:tcW w:w="1050" w:type="dxa"/>
          </w:tcPr>
          <w:p w14:paraId="6BE45AF6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</w:tc>
        <w:tc>
          <w:tcPr>
            <w:tcW w:w="2682" w:type="dxa"/>
          </w:tcPr>
          <w:p w14:paraId="32827A97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</w:tc>
      </w:tr>
      <w:tr w:rsidR="00FC27B6" w:rsidRPr="00FC27B6" w14:paraId="17D85FA7" w14:textId="77777777" w:rsidTr="00835999">
        <w:tc>
          <w:tcPr>
            <w:tcW w:w="468" w:type="dxa"/>
          </w:tcPr>
          <w:p w14:paraId="3D431EFE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  <w:r w:rsidRPr="00FC27B6">
              <w:rPr>
                <w:strike/>
                <w:color w:val="FF0000"/>
              </w:rPr>
              <w:t>3</w:t>
            </w:r>
          </w:p>
        </w:tc>
        <w:tc>
          <w:tcPr>
            <w:tcW w:w="3499" w:type="dxa"/>
          </w:tcPr>
          <w:p w14:paraId="5308CA91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</w:tc>
        <w:tc>
          <w:tcPr>
            <w:tcW w:w="2919" w:type="dxa"/>
          </w:tcPr>
          <w:p w14:paraId="135003C8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  <w:p w14:paraId="7FADC0BB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</w:tc>
        <w:tc>
          <w:tcPr>
            <w:tcW w:w="1640" w:type="dxa"/>
          </w:tcPr>
          <w:p w14:paraId="47C7C529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</w:tc>
        <w:tc>
          <w:tcPr>
            <w:tcW w:w="1050" w:type="dxa"/>
          </w:tcPr>
          <w:p w14:paraId="55E3A011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</w:tc>
        <w:tc>
          <w:tcPr>
            <w:tcW w:w="2682" w:type="dxa"/>
          </w:tcPr>
          <w:p w14:paraId="188094C7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</w:tc>
      </w:tr>
      <w:tr w:rsidR="00FC27B6" w:rsidRPr="00FC27B6" w14:paraId="35C27E49" w14:textId="77777777" w:rsidTr="00835999">
        <w:tc>
          <w:tcPr>
            <w:tcW w:w="468" w:type="dxa"/>
          </w:tcPr>
          <w:p w14:paraId="62DA3679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  <w:r w:rsidRPr="00FC27B6">
              <w:rPr>
                <w:strike/>
                <w:color w:val="FF0000"/>
              </w:rPr>
              <w:t>4</w:t>
            </w:r>
          </w:p>
        </w:tc>
        <w:tc>
          <w:tcPr>
            <w:tcW w:w="3499" w:type="dxa"/>
          </w:tcPr>
          <w:p w14:paraId="6868B19F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</w:tc>
        <w:tc>
          <w:tcPr>
            <w:tcW w:w="2919" w:type="dxa"/>
          </w:tcPr>
          <w:p w14:paraId="13730FA9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  <w:p w14:paraId="402C7347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</w:tc>
        <w:tc>
          <w:tcPr>
            <w:tcW w:w="1640" w:type="dxa"/>
          </w:tcPr>
          <w:p w14:paraId="044F3D11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</w:tc>
        <w:tc>
          <w:tcPr>
            <w:tcW w:w="1050" w:type="dxa"/>
          </w:tcPr>
          <w:p w14:paraId="6EE67995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</w:tc>
        <w:tc>
          <w:tcPr>
            <w:tcW w:w="2682" w:type="dxa"/>
          </w:tcPr>
          <w:p w14:paraId="1AD3431D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</w:tc>
      </w:tr>
      <w:tr w:rsidR="00FC27B6" w:rsidRPr="00FC27B6" w14:paraId="2418072E" w14:textId="77777777" w:rsidTr="00835999">
        <w:tc>
          <w:tcPr>
            <w:tcW w:w="468" w:type="dxa"/>
          </w:tcPr>
          <w:p w14:paraId="01738CB1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  <w:r w:rsidRPr="00FC27B6">
              <w:rPr>
                <w:strike/>
                <w:color w:val="FF0000"/>
              </w:rPr>
              <w:t>5</w:t>
            </w:r>
          </w:p>
        </w:tc>
        <w:tc>
          <w:tcPr>
            <w:tcW w:w="3499" w:type="dxa"/>
          </w:tcPr>
          <w:p w14:paraId="48E9116E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</w:tc>
        <w:tc>
          <w:tcPr>
            <w:tcW w:w="2919" w:type="dxa"/>
          </w:tcPr>
          <w:p w14:paraId="304E8C78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  <w:p w14:paraId="506F9EED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</w:tc>
        <w:tc>
          <w:tcPr>
            <w:tcW w:w="1640" w:type="dxa"/>
          </w:tcPr>
          <w:p w14:paraId="6530C0F0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</w:tc>
        <w:tc>
          <w:tcPr>
            <w:tcW w:w="1050" w:type="dxa"/>
          </w:tcPr>
          <w:p w14:paraId="1A66A509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</w:tc>
        <w:tc>
          <w:tcPr>
            <w:tcW w:w="2682" w:type="dxa"/>
          </w:tcPr>
          <w:p w14:paraId="6ED608AF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</w:tc>
      </w:tr>
      <w:tr w:rsidR="00FC27B6" w:rsidRPr="00FC27B6" w14:paraId="0C14405A" w14:textId="77777777" w:rsidTr="00835999">
        <w:tc>
          <w:tcPr>
            <w:tcW w:w="468" w:type="dxa"/>
          </w:tcPr>
          <w:p w14:paraId="48D82EE0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  <w:r w:rsidRPr="00FC27B6">
              <w:rPr>
                <w:strike/>
                <w:color w:val="FF0000"/>
              </w:rPr>
              <w:t>6</w:t>
            </w:r>
          </w:p>
        </w:tc>
        <w:tc>
          <w:tcPr>
            <w:tcW w:w="3499" w:type="dxa"/>
          </w:tcPr>
          <w:p w14:paraId="288B25F0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</w:tc>
        <w:tc>
          <w:tcPr>
            <w:tcW w:w="2919" w:type="dxa"/>
          </w:tcPr>
          <w:p w14:paraId="7D3B2480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  <w:p w14:paraId="60F44B2B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</w:tc>
        <w:tc>
          <w:tcPr>
            <w:tcW w:w="1640" w:type="dxa"/>
          </w:tcPr>
          <w:p w14:paraId="16F49674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</w:tc>
        <w:tc>
          <w:tcPr>
            <w:tcW w:w="1050" w:type="dxa"/>
          </w:tcPr>
          <w:p w14:paraId="403C8DD9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</w:tc>
        <w:tc>
          <w:tcPr>
            <w:tcW w:w="2682" w:type="dxa"/>
          </w:tcPr>
          <w:p w14:paraId="6E1A9007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</w:tc>
      </w:tr>
      <w:tr w:rsidR="00FC27B6" w:rsidRPr="00FC27B6" w14:paraId="02F90B2C" w14:textId="77777777" w:rsidTr="00835999">
        <w:tc>
          <w:tcPr>
            <w:tcW w:w="468" w:type="dxa"/>
          </w:tcPr>
          <w:p w14:paraId="7FF56E12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  <w:r w:rsidRPr="00FC27B6">
              <w:rPr>
                <w:strike/>
                <w:color w:val="FF0000"/>
              </w:rPr>
              <w:t>7</w:t>
            </w:r>
          </w:p>
        </w:tc>
        <w:tc>
          <w:tcPr>
            <w:tcW w:w="3499" w:type="dxa"/>
          </w:tcPr>
          <w:p w14:paraId="058C9D48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</w:tc>
        <w:tc>
          <w:tcPr>
            <w:tcW w:w="2919" w:type="dxa"/>
          </w:tcPr>
          <w:p w14:paraId="7E7A867B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  <w:p w14:paraId="3D8606C8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</w:tc>
        <w:tc>
          <w:tcPr>
            <w:tcW w:w="1640" w:type="dxa"/>
          </w:tcPr>
          <w:p w14:paraId="59BF0849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</w:tc>
        <w:tc>
          <w:tcPr>
            <w:tcW w:w="1050" w:type="dxa"/>
          </w:tcPr>
          <w:p w14:paraId="10ADCC5D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</w:tc>
        <w:tc>
          <w:tcPr>
            <w:tcW w:w="2682" w:type="dxa"/>
          </w:tcPr>
          <w:p w14:paraId="7685B837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</w:tc>
      </w:tr>
      <w:tr w:rsidR="0097720E" w:rsidRPr="00FC27B6" w14:paraId="340AA7FB" w14:textId="77777777" w:rsidTr="00835999">
        <w:tc>
          <w:tcPr>
            <w:tcW w:w="468" w:type="dxa"/>
          </w:tcPr>
          <w:p w14:paraId="272E4DC2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  <w:r w:rsidRPr="00FC27B6">
              <w:rPr>
                <w:strike/>
                <w:color w:val="FF0000"/>
              </w:rPr>
              <w:t>8</w:t>
            </w:r>
          </w:p>
        </w:tc>
        <w:tc>
          <w:tcPr>
            <w:tcW w:w="3499" w:type="dxa"/>
          </w:tcPr>
          <w:p w14:paraId="3669DCDA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</w:tc>
        <w:tc>
          <w:tcPr>
            <w:tcW w:w="2919" w:type="dxa"/>
          </w:tcPr>
          <w:p w14:paraId="164A6BB8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  <w:p w14:paraId="40132120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</w:tc>
        <w:tc>
          <w:tcPr>
            <w:tcW w:w="1640" w:type="dxa"/>
          </w:tcPr>
          <w:p w14:paraId="38EA93B4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</w:tc>
        <w:tc>
          <w:tcPr>
            <w:tcW w:w="1050" w:type="dxa"/>
          </w:tcPr>
          <w:p w14:paraId="1A313A62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</w:tc>
        <w:tc>
          <w:tcPr>
            <w:tcW w:w="2682" w:type="dxa"/>
          </w:tcPr>
          <w:p w14:paraId="6D997AD8" w14:textId="77777777" w:rsidR="0097720E" w:rsidRPr="00FC27B6" w:rsidRDefault="0097720E" w:rsidP="00835999">
            <w:pPr>
              <w:contextualSpacing/>
              <w:rPr>
                <w:strike/>
                <w:color w:val="FF0000"/>
              </w:rPr>
            </w:pPr>
          </w:p>
        </w:tc>
      </w:tr>
    </w:tbl>
    <w:p w14:paraId="17DB173C" w14:textId="77777777" w:rsidR="0097720E" w:rsidRPr="00FC27B6" w:rsidRDefault="0097720E" w:rsidP="0097720E">
      <w:pPr>
        <w:spacing w:line="240" w:lineRule="auto"/>
        <w:contextualSpacing/>
        <w:rPr>
          <w:strike/>
          <w:color w:val="FF0000"/>
        </w:rPr>
      </w:pPr>
    </w:p>
    <w:p w14:paraId="4B172479" w14:textId="77777777" w:rsidR="0097720E" w:rsidRPr="00FC27B6" w:rsidRDefault="0097720E" w:rsidP="0097720E">
      <w:pPr>
        <w:rPr>
          <w:strike/>
          <w:color w:val="FF0000"/>
        </w:rPr>
      </w:pPr>
    </w:p>
    <w:bookmarkEnd w:id="0"/>
    <w:p w14:paraId="7F58794B" w14:textId="77777777" w:rsidR="00477577" w:rsidRPr="00FC27B6" w:rsidRDefault="00477577" w:rsidP="0097720E">
      <w:pPr>
        <w:rPr>
          <w:strike/>
          <w:color w:val="FF0000"/>
        </w:rPr>
      </w:pPr>
    </w:p>
    <w:sectPr w:rsidR="00477577" w:rsidRPr="00FC27B6" w:rsidSect="0097720E"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8794E" w14:textId="77777777" w:rsidR="009D5818" w:rsidRDefault="009D5818" w:rsidP="000C364F">
      <w:pPr>
        <w:spacing w:after="0" w:line="240" w:lineRule="auto"/>
      </w:pPr>
      <w:r>
        <w:separator/>
      </w:r>
    </w:p>
  </w:endnote>
  <w:endnote w:type="continuationSeparator" w:id="0">
    <w:p w14:paraId="7F58794F" w14:textId="77777777" w:rsidR="009D5818" w:rsidRDefault="009D5818" w:rsidP="000C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87953" w14:textId="0D75A9E2" w:rsidR="000C364F" w:rsidRDefault="0097720E" w:rsidP="000C364F">
    <w:pPr>
      <w:pStyle w:val="Footer"/>
      <w:jc w:val="right"/>
    </w:pPr>
    <w:r>
      <w:t>(Revised 6/13</w:t>
    </w:r>
    <w:r w:rsidR="001B1B1B">
      <w:t>)</w:t>
    </w:r>
  </w:p>
  <w:p w14:paraId="7F587954" w14:textId="77777777" w:rsidR="000C364F" w:rsidRDefault="000C36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8794C" w14:textId="77777777" w:rsidR="009D5818" w:rsidRDefault="009D5818" w:rsidP="000C364F">
      <w:pPr>
        <w:spacing w:after="0" w:line="240" w:lineRule="auto"/>
      </w:pPr>
      <w:r>
        <w:separator/>
      </w:r>
    </w:p>
  </w:footnote>
  <w:footnote w:type="continuationSeparator" w:id="0">
    <w:p w14:paraId="7F58794D" w14:textId="77777777" w:rsidR="009D5818" w:rsidRDefault="009D5818" w:rsidP="000C3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C5F88"/>
    <w:multiLevelType w:val="hybridMultilevel"/>
    <w:tmpl w:val="7C180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2245E"/>
    <w:multiLevelType w:val="hybridMultilevel"/>
    <w:tmpl w:val="8C422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940E6"/>
    <w:multiLevelType w:val="hybridMultilevel"/>
    <w:tmpl w:val="801665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462"/>
    <w:rsid w:val="000C364F"/>
    <w:rsid w:val="001243D0"/>
    <w:rsid w:val="00156FE5"/>
    <w:rsid w:val="001B1B1B"/>
    <w:rsid w:val="002219B1"/>
    <w:rsid w:val="00231C2A"/>
    <w:rsid w:val="00233969"/>
    <w:rsid w:val="00243393"/>
    <w:rsid w:val="00275DFF"/>
    <w:rsid w:val="002B1EDF"/>
    <w:rsid w:val="002D4285"/>
    <w:rsid w:val="00390C18"/>
    <w:rsid w:val="003A00B6"/>
    <w:rsid w:val="003B59D0"/>
    <w:rsid w:val="003D7BD2"/>
    <w:rsid w:val="004336FF"/>
    <w:rsid w:val="0044638A"/>
    <w:rsid w:val="0046765D"/>
    <w:rsid w:val="0047291A"/>
    <w:rsid w:val="00477577"/>
    <w:rsid w:val="0049292B"/>
    <w:rsid w:val="00524F9A"/>
    <w:rsid w:val="00533E52"/>
    <w:rsid w:val="00535BD1"/>
    <w:rsid w:val="005C0E89"/>
    <w:rsid w:val="005C2FE8"/>
    <w:rsid w:val="00607971"/>
    <w:rsid w:val="00690EB0"/>
    <w:rsid w:val="006D7E10"/>
    <w:rsid w:val="006F19D3"/>
    <w:rsid w:val="007008D5"/>
    <w:rsid w:val="007015DA"/>
    <w:rsid w:val="00781005"/>
    <w:rsid w:val="007A7C41"/>
    <w:rsid w:val="007C1929"/>
    <w:rsid w:val="00891949"/>
    <w:rsid w:val="008C0B90"/>
    <w:rsid w:val="00912A19"/>
    <w:rsid w:val="00916F44"/>
    <w:rsid w:val="00953CC2"/>
    <w:rsid w:val="0097720E"/>
    <w:rsid w:val="009D5818"/>
    <w:rsid w:val="00A33380"/>
    <w:rsid w:val="00A7125B"/>
    <w:rsid w:val="00A76DBE"/>
    <w:rsid w:val="00AC50C4"/>
    <w:rsid w:val="00AF2510"/>
    <w:rsid w:val="00B324BE"/>
    <w:rsid w:val="00B826F5"/>
    <w:rsid w:val="00B94A53"/>
    <w:rsid w:val="00C7745F"/>
    <w:rsid w:val="00C82F56"/>
    <w:rsid w:val="00CC1617"/>
    <w:rsid w:val="00D23C8E"/>
    <w:rsid w:val="00D700DD"/>
    <w:rsid w:val="00D86947"/>
    <w:rsid w:val="00D86E91"/>
    <w:rsid w:val="00DA4A9F"/>
    <w:rsid w:val="00DE65A9"/>
    <w:rsid w:val="00DF4A0E"/>
    <w:rsid w:val="00E37BA1"/>
    <w:rsid w:val="00E42643"/>
    <w:rsid w:val="00E4499F"/>
    <w:rsid w:val="00E87004"/>
    <w:rsid w:val="00F03848"/>
    <w:rsid w:val="00F66C04"/>
    <w:rsid w:val="00F77F23"/>
    <w:rsid w:val="00F91462"/>
    <w:rsid w:val="00FA7C84"/>
    <w:rsid w:val="00FC27B6"/>
    <w:rsid w:val="00FD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87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4BE"/>
    <w:pPr>
      <w:ind w:left="720"/>
      <w:contextualSpacing/>
    </w:pPr>
  </w:style>
  <w:style w:type="paragraph" w:styleId="NoSpacing">
    <w:name w:val="No Spacing"/>
    <w:uiPriority w:val="1"/>
    <w:qFormat/>
    <w:rsid w:val="00D23C8E"/>
    <w:pPr>
      <w:spacing w:after="0" w:line="240" w:lineRule="auto"/>
    </w:pPr>
  </w:style>
  <w:style w:type="table" w:styleId="TableGrid">
    <w:name w:val="Table Grid"/>
    <w:basedOn w:val="TableNormal"/>
    <w:uiPriority w:val="59"/>
    <w:rsid w:val="00477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3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64F"/>
  </w:style>
  <w:style w:type="paragraph" w:styleId="Footer">
    <w:name w:val="footer"/>
    <w:basedOn w:val="Normal"/>
    <w:link w:val="FooterChar"/>
    <w:uiPriority w:val="99"/>
    <w:unhideWhenUsed/>
    <w:rsid w:val="000C3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64F"/>
  </w:style>
  <w:style w:type="paragraph" w:styleId="BalloonText">
    <w:name w:val="Balloon Text"/>
    <w:basedOn w:val="Normal"/>
    <w:link w:val="BalloonTextChar"/>
    <w:uiPriority w:val="99"/>
    <w:semiHidden/>
    <w:unhideWhenUsed/>
    <w:rsid w:val="000C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4" Type="http://schemas.openxmlformats.org/officeDocument/2006/relationships/fontTable" Target="fontTable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2016</Document_x0020_Year>
    <RoutingRule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OP Unnumbered Form" ma:contentTypeID="0x010100127F0E5EED23B64B835EF3F44A08336600AB9E67320D48684F8106052C7E6CBED1" ma:contentTypeVersion="20" ma:contentTypeDescription="" ma:contentTypeScope="" ma:versionID="dcd08fc84dc19a4f2a7802bd909309cb">
  <xsd:schema xmlns:xsd="http://www.w3.org/2001/XMLSchema" xmlns:xs="http://www.w3.org/2001/XMLSchema" xmlns:p="http://schemas.microsoft.com/office/2006/metadata/properties" xmlns:ns1="http://schemas.microsoft.com/sharepoint/v3" xmlns:ns2="65b60e10-1d1f-48db-8ed9-28ba608457d0" xmlns:ns3="c909097a-6b9c-48e5-8798-11afeb7bd88b" targetNamespace="http://schemas.microsoft.com/office/2006/metadata/properties" ma:root="true" ma:fieldsID="ffaf54ce49479052b89da2253c93c1d3" ns1:_="" ns2:_="" ns3:_="">
    <xsd:import namespace="http://schemas.microsoft.com/sharepoint/v3"/>
    <xsd:import namespace="65b60e10-1d1f-48db-8ed9-28ba608457d0"/>
    <xsd:import namespace="c909097a-6b9c-48e5-8798-11afeb7bd88b"/>
    <xsd:element name="properties">
      <xsd:complexType>
        <xsd:sequence>
          <xsd:element name="documentManagement">
            <xsd:complexType>
              <xsd:all>
                <xsd:element ref="ns2:sopFormDate"/>
                <xsd:element ref="ns1:Language"/>
                <xsd:element ref="ns3:sopFormGroup"/>
                <xsd:element ref="ns3:sopFor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3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60e10-1d1f-48db-8ed9-28ba608457d0" elementFormDefault="qualified">
    <xsd:import namespace="http://schemas.microsoft.com/office/2006/documentManagement/types"/>
    <xsd:import namespace="http://schemas.microsoft.com/office/infopath/2007/PartnerControls"/>
    <xsd:element name="sopFormDate" ma:index="2" ma:displayName="Form Date" ma:default="[today]" ma:format="DateOnly" ma:internalName="sopForm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9097a-6b9c-48e5-8798-11afeb7bd88b" elementFormDefault="qualified">
    <xsd:import namespace="http://schemas.microsoft.com/office/2006/documentManagement/types"/>
    <xsd:import namespace="http://schemas.microsoft.com/office/infopath/2007/PartnerControls"/>
    <xsd:element name="sopFormGroup" ma:index="10" ma:displayName="Form Group" ma:list="{663164ef-486d-448b-af36-56816da75125}" ma:internalName="sopFormGroup" ma:readOnly="false" ma:showField="Title">
      <xsd:simpleType>
        <xsd:restriction base="dms:Lookup"/>
      </xsd:simpleType>
    </xsd:element>
    <xsd:element name="sopFormTags" ma:index="11" nillable="true" ma:displayName="Form Tags" ma:list="{31a23525-d785-421f-bbcf-d2f839a13d64}" ma:internalName="sopFormTags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74C07-F58C-4C97-9114-FA71D883ADF7}"/>
</file>

<file path=customXml/itemProps2.xml><?xml version="1.0" encoding="utf-8"?>
<ds:datastoreItem xmlns:ds="http://schemas.openxmlformats.org/officeDocument/2006/customXml" ds:itemID="{CEF07314-02F0-49BA-93E2-315B5D5E348F}"/>
</file>

<file path=customXml/itemProps3.xml><?xml version="1.0" encoding="utf-8"?>
<ds:datastoreItem xmlns:ds="http://schemas.openxmlformats.org/officeDocument/2006/customXml" ds:itemID="{9AF036F1-984E-444B-9D38-0F0AA8ACA00D}"/>
</file>

<file path=customXml/itemProps4.xml><?xml version="1.0" encoding="utf-8"?>
<ds:datastoreItem xmlns:ds="http://schemas.openxmlformats.org/officeDocument/2006/customXml" ds:itemID="{2DD81C79-756E-4ED6-9F99-3C0E02C524D1}"/>
</file>

<file path=customXml/itemProps5.xml><?xml version="1.0" encoding="utf-8"?>
<ds:datastoreItem xmlns:ds="http://schemas.openxmlformats.org/officeDocument/2006/customXml" ds:itemID="{0F96BCDC-EA90-45C1-AA8F-0145D7C86C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Fatality/Near Fatality 60 Day Internal Review Template</vt:lpstr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Fatality/Near Fatality 60 Day Internal Review Template</dc:title>
  <dc:creator>cassandra.adams</dc:creator>
  <cp:lastModifiedBy>sarah.cooper</cp:lastModifiedBy>
  <cp:revision>2</cp:revision>
  <cp:lastPrinted>2012-02-17T14:58:00Z</cp:lastPrinted>
  <dcterms:created xsi:type="dcterms:W3CDTF">2016-01-04T16:55:00Z</dcterms:created>
  <dcterms:modified xsi:type="dcterms:W3CDTF">2016-01-04T16:55:00Z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sopFormNumberSort">
    <vt:r8>0</vt:r8>
  </property>
  <property fmtid="{D5CDD505-2E9C-101B-9397-08002B2CF9AE}" pid="4" name="sopFormNameDisplay">
    <vt:lpwstr>0</vt:lpwstr>
  </property>
  <property fmtid="{D5CDD505-2E9C-101B-9397-08002B2CF9AE}" pid="5" name="Order">
    <vt:r8>16200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Archived">
    <vt:bool>false</vt:bool>
  </property>
  <property fmtid="{D5CDD505-2E9C-101B-9397-08002B2CF9AE}" pid="15" name="Types">
    <vt:lpwstr>Document</vt:lpwstr>
  </property>
  <property fmtid="{D5CDD505-2E9C-101B-9397-08002B2CF9AE}" pid="16" name="Document Year">
    <vt:lpwstr>2016</vt:lpwstr>
  </property>
</Properties>
</file>